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8D" w:rsidRDefault="00270A1A" w:rsidP="00CF798D">
      <w:pPr>
        <w:jc w:val="center"/>
        <w:rPr>
          <w:b/>
          <w:sz w:val="28"/>
          <w:szCs w:val="28"/>
        </w:rPr>
      </w:pPr>
      <w:r w:rsidRPr="00270A1A">
        <w:rPr>
          <w:b/>
          <w:sz w:val="28"/>
          <w:szCs w:val="28"/>
        </w:rPr>
        <w:t>Банкетн</w:t>
      </w:r>
      <w:r w:rsidR="00CF798D">
        <w:rPr>
          <w:b/>
          <w:sz w:val="28"/>
          <w:szCs w:val="28"/>
        </w:rPr>
        <w:t>ый зал</w:t>
      </w:r>
      <w:proofErr w:type="gramStart"/>
      <w:r w:rsidR="00CF798D">
        <w:rPr>
          <w:b/>
          <w:sz w:val="28"/>
          <w:szCs w:val="28"/>
        </w:rPr>
        <w:t xml:space="preserve"> .</w:t>
      </w:r>
      <w:proofErr w:type="gramEnd"/>
    </w:p>
    <w:p w:rsidR="00CF798D" w:rsidRPr="00432614" w:rsidRDefault="00CF798D">
      <w:pPr>
        <w:rPr>
          <w:b/>
          <w:sz w:val="24"/>
          <w:szCs w:val="24"/>
        </w:rPr>
      </w:pPr>
      <w:r w:rsidRPr="00432614">
        <w:rPr>
          <w:b/>
          <w:sz w:val="24"/>
          <w:szCs w:val="24"/>
        </w:rPr>
        <w:t>Общая площадь 200 М</w:t>
      </w:r>
      <w:proofErr w:type="gramStart"/>
      <w:r w:rsidRPr="00432614">
        <w:rPr>
          <w:b/>
          <w:sz w:val="24"/>
          <w:szCs w:val="24"/>
        </w:rPr>
        <w:t>2</w:t>
      </w:r>
      <w:proofErr w:type="gramEnd"/>
      <w:r w:rsidRPr="00432614">
        <w:rPr>
          <w:b/>
          <w:sz w:val="24"/>
          <w:szCs w:val="24"/>
        </w:rPr>
        <w:t>.</w:t>
      </w:r>
    </w:p>
    <w:p w:rsidR="00CF798D" w:rsidRPr="00432614" w:rsidRDefault="00CF798D">
      <w:pPr>
        <w:rPr>
          <w:b/>
          <w:sz w:val="24"/>
          <w:szCs w:val="24"/>
          <w:u w:val="single"/>
        </w:rPr>
      </w:pPr>
      <w:r w:rsidRPr="00432614">
        <w:rPr>
          <w:b/>
          <w:sz w:val="24"/>
          <w:szCs w:val="24"/>
          <w:u w:val="single"/>
        </w:rPr>
        <w:t>Высота потолка:</w:t>
      </w:r>
    </w:p>
    <w:p w:rsidR="00CF798D" w:rsidRDefault="00CF798D" w:rsidP="00CF798D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Центр-5 метров.</w:t>
      </w:r>
    </w:p>
    <w:p w:rsidR="00CF798D" w:rsidRDefault="00CF798D" w:rsidP="00CF798D">
      <w:pPr>
        <w:pStyle w:val="a5"/>
        <w:numPr>
          <w:ilvl w:val="0"/>
          <w:numId w:val="1"/>
        </w:numPr>
      </w:pPr>
      <w:r>
        <w:t>К окнам- 2,4 метра.</w:t>
      </w:r>
    </w:p>
    <w:p w:rsidR="00CF798D" w:rsidRPr="00432614" w:rsidRDefault="00CF798D" w:rsidP="00CF798D">
      <w:pPr>
        <w:rPr>
          <w:b/>
          <w:u w:val="single"/>
        </w:rPr>
      </w:pPr>
      <w:r w:rsidRPr="00432614">
        <w:rPr>
          <w:b/>
          <w:u w:val="single"/>
        </w:rPr>
        <w:t>Сцена:</w:t>
      </w:r>
    </w:p>
    <w:p w:rsidR="00CF798D" w:rsidRDefault="00CF798D" w:rsidP="00CF798D">
      <w:pPr>
        <w:pStyle w:val="a5"/>
        <w:numPr>
          <w:ilvl w:val="0"/>
          <w:numId w:val="2"/>
        </w:numPr>
      </w:pPr>
      <w:r>
        <w:t>Ширина-5,5 метра.</w:t>
      </w:r>
    </w:p>
    <w:p w:rsidR="00CF798D" w:rsidRDefault="00CF798D" w:rsidP="00CF798D">
      <w:pPr>
        <w:pStyle w:val="a5"/>
        <w:numPr>
          <w:ilvl w:val="0"/>
          <w:numId w:val="2"/>
        </w:numPr>
      </w:pPr>
      <w:r>
        <w:t>Глубина-3,0 метра.</w:t>
      </w:r>
    </w:p>
    <w:p w:rsidR="00CF798D" w:rsidRPr="00432614" w:rsidRDefault="00CF798D" w:rsidP="00CF798D">
      <w:pPr>
        <w:rPr>
          <w:b/>
          <w:u w:val="single"/>
        </w:rPr>
      </w:pPr>
      <w:r w:rsidRPr="00432614">
        <w:rPr>
          <w:b/>
          <w:u w:val="single"/>
        </w:rPr>
        <w:t>Окна:</w:t>
      </w:r>
    </w:p>
    <w:p w:rsidR="00CF798D" w:rsidRDefault="00CF798D" w:rsidP="00CF798D">
      <w:pPr>
        <w:pStyle w:val="a5"/>
        <w:numPr>
          <w:ilvl w:val="0"/>
          <w:numId w:val="4"/>
        </w:numPr>
      </w:pPr>
      <w:r>
        <w:t>Ширина-2,8 метра.</w:t>
      </w:r>
    </w:p>
    <w:p w:rsidR="00CF798D" w:rsidRDefault="00CF798D" w:rsidP="00CF798D">
      <w:pPr>
        <w:pStyle w:val="a5"/>
        <w:numPr>
          <w:ilvl w:val="0"/>
          <w:numId w:val="4"/>
        </w:numPr>
      </w:pPr>
      <w:r>
        <w:t>Высота-2 метра.</w:t>
      </w:r>
    </w:p>
    <w:p w:rsidR="00432614" w:rsidRDefault="00432614" w:rsidP="00432614">
      <w:pPr>
        <w:pStyle w:val="a5"/>
      </w:pPr>
    </w:p>
    <w:p w:rsidR="00CF798D" w:rsidRPr="00432614" w:rsidRDefault="00432614">
      <w:pPr>
        <w:rPr>
          <w:b/>
          <w:u w:val="single"/>
        </w:rPr>
      </w:pPr>
      <w:r w:rsidRPr="00432614">
        <w:rPr>
          <w:b/>
          <w:u w:val="single"/>
        </w:rPr>
        <w:t>Техническая часть:</w:t>
      </w:r>
    </w:p>
    <w:p w:rsidR="00783A01" w:rsidRPr="00CF798D" w:rsidRDefault="00617BEF" w:rsidP="00432614">
      <w:pPr>
        <w:pStyle w:val="a5"/>
        <w:numPr>
          <w:ilvl w:val="0"/>
          <w:numId w:val="5"/>
        </w:numPr>
      </w:pPr>
      <w:r w:rsidRPr="00CF798D">
        <w:t>Акустическая</w:t>
      </w:r>
      <w:r w:rsidR="0023708D" w:rsidRPr="00CF798D">
        <w:t xml:space="preserve"> система </w:t>
      </w:r>
      <w:r w:rsidR="0023708D" w:rsidRPr="00432614">
        <w:rPr>
          <w:lang w:val="en-US"/>
        </w:rPr>
        <w:t>JBL</w:t>
      </w:r>
      <w:r w:rsidR="0023708D" w:rsidRPr="00CF798D">
        <w:t xml:space="preserve"> </w:t>
      </w:r>
      <w:r w:rsidR="00587B2A" w:rsidRPr="00CF798D">
        <w:t>-</w:t>
      </w:r>
      <w:r w:rsidR="00587B2A" w:rsidRPr="00432614">
        <w:rPr>
          <w:lang w:val="en-US"/>
        </w:rPr>
        <w:t>EOW</w:t>
      </w:r>
      <w:r w:rsidR="00587B2A" w:rsidRPr="00CF798D">
        <w:t xml:space="preserve">615 </w:t>
      </w:r>
      <w:r w:rsidR="0023708D" w:rsidRPr="00CF798D">
        <w:t>– 2 шт.</w:t>
      </w:r>
    </w:p>
    <w:p w:rsidR="00587B2A" w:rsidRPr="00CF798D" w:rsidRDefault="0023708D" w:rsidP="00432614">
      <w:pPr>
        <w:pStyle w:val="a5"/>
        <w:numPr>
          <w:ilvl w:val="0"/>
          <w:numId w:val="5"/>
        </w:numPr>
      </w:pPr>
      <w:r w:rsidRPr="00CF798D">
        <w:t xml:space="preserve">Сабвуфер </w:t>
      </w:r>
      <w:r w:rsidR="00587B2A" w:rsidRPr="00CF798D">
        <w:t xml:space="preserve"> 1шт-</w:t>
      </w:r>
      <w:r w:rsidR="00587B2A" w:rsidRPr="00432614">
        <w:rPr>
          <w:lang w:val="en-US"/>
        </w:rPr>
        <w:t>EOW</w:t>
      </w:r>
      <w:r w:rsidR="00587B2A" w:rsidRPr="00CF798D">
        <w:t>618.</w:t>
      </w:r>
      <w:r w:rsidR="00587B2A" w:rsidRPr="00432614">
        <w:rPr>
          <w:lang w:val="en-US"/>
        </w:rPr>
        <w:t>S</w:t>
      </w:r>
    </w:p>
    <w:p w:rsidR="00587B2A" w:rsidRPr="00CF798D" w:rsidRDefault="0023708D" w:rsidP="00432614">
      <w:pPr>
        <w:pStyle w:val="a5"/>
        <w:numPr>
          <w:ilvl w:val="0"/>
          <w:numId w:val="5"/>
        </w:numPr>
      </w:pPr>
      <w:r w:rsidRPr="00CF798D">
        <w:t xml:space="preserve">Микшерный пульт </w:t>
      </w:r>
      <w:proofErr w:type="spellStart"/>
      <w:r w:rsidR="00587B2A" w:rsidRPr="00432614">
        <w:rPr>
          <w:lang w:val="en-US"/>
        </w:rPr>
        <w:t>Soun</w:t>
      </w:r>
      <w:r w:rsidRPr="00432614">
        <w:rPr>
          <w:lang w:val="en-US"/>
        </w:rPr>
        <w:t>dcraft</w:t>
      </w:r>
      <w:proofErr w:type="spellEnd"/>
      <w:r w:rsidRPr="00CF798D">
        <w:t xml:space="preserve"> </w:t>
      </w:r>
      <w:r w:rsidRPr="00432614">
        <w:rPr>
          <w:lang w:val="en-US"/>
        </w:rPr>
        <w:t>N</w:t>
      </w:r>
      <w:r w:rsidRPr="00CF798D">
        <w:t>108 – 1 шт.</w:t>
      </w:r>
    </w:p>
    <w:p w:rsidR="00587B2A" w:rsidRPr="00CF798D" w:rsidRDefault="004640DF" w:rsidP="00432614">
      <w:pPr>
        <w:pStyle w:val="a5"/>
        <w:numPr>
          <w:ilvl w:val="0"/>
          <w:numId w:val="5"/>
        </w:numPr>
      </w:pPr>
      <w:r w:rsidRPr="00CF798D">
        <w:t>Свет/</w:t>
      </w:r>
      <w:r w:rsidR="000E257C" w:rsidRPr="00CF798D">
        <w:t>пульт-</w:t>
      </w:r>
      <w:r w:rsidR="000E257C" w:rsidRPr="00432614">
        <w:rPr>
          <w:lang w:val="en-US"/>
        </w:rPr>
        <w:t>DMX</w:t>
      </w:r>
      <w:r w:rsidR="000E257C" w:rsidRPr="00CF798D">
        <w:t>512</w:t>
      </w:r>
    </w:p>
    <w:p w:rsidR="000E257C" w:rsidRPr="00CF798D" w:rsidRDefault="000E257C" w:rsidP="00432614">
      <w:pPr>
        <w:pStyle w:val="a5"/>
        <w:numPr>
          <w:ilvl w:val="0"/>
          <w:numId w:val="5"/>
        </w:numPr>
        <w:jc w:val="both"/>
      </w:pPr>
      <w:r w:rsidRPr="00CF798D">
        <w:t>Микрофон-</w:t>
      </w:r>
      <w:proofErr w:type="gramStart"/>
      <w:r w:rsidRPr="00432614">
        <w:rPr>
          <w:lang w:val="en-US"/>
        </w:rPr>
        <w:t>SNURE</w:t>
      </w:r>
      <w:proofErr w:type="gramEnd"/>
      <w:r w:rsidRPr="00CF798D">
        <w:t xml:space="preserve">  </w:t>
      </w:r>
      <w:r w:rsidRPr="00432614">
        <w:rPr>
          <w:lang w:val="en-US"/>
        </w:rPr>
        <w:t>BLX</w:t>
      </w:r>
      <w:r w:rsidRPr="00CF798D">
        <w:t>4-</w:t>
      </w:r>
      <w:r w:rsidRPr="00432614">
        <w:rPr>
          <w:lang w:val="en-US"/>
        </w:rPr>
        <w:t>M</w:t>
      </w:r>
      <w:r w:rsidRPr="00CF798D">
        <w:t>17</w:t>
      </w:r>
      <w:r w:rsidR="0023708D" w:rsidRPr="00CF798D">
        <w:t>- 1 шт.</w:t>
      </w:r>
    </w:p>
    <w:p w:rsidR="000E257C" w:rsidRPr="00432614" w:rsidRDefault="000E257C" w:rsidP="00432614">
      <w:pPr>
        <w:pStyle w:val="a5"/>
        <w:numPr>
          <w:ilvl w:val="0"/>
          <w:numId w:val="5"/>
        </w:numPr>
        <w:rPr>
          <w:lang w:val="en-US"/>
        </w:rPr>
      </w:pPr>
      <w:r w:rsidRPr="00432614">
        <w:rPr>
          <w:lang w:val="en-US"/>
        </w:rPr>
        <w:t>Crossover 223xs</w:t>
      </w:r>
      <w:r w:rsidR="0023708D" w:rsidRPr="00432614">
        <w:rPr>
          <w:lang w:val="en-US"/>
        </w:rPr>
        <w:t xml:space="preserve"> – 1 </w:t>
      </w:r>
      <w:proofErr w:type="spellStart"/>
      <w:r w:rsidR="0023708D" w:rsidRPr="00CF798D">
        <w:t>шт</w:t>
      </w:r>
      <w:proofErr w:type="spellEnd"/>
      <w:r w:rsidR="0023708D" w:rsidRPr="00432614">
        <w:rPr>
          <w:lang w:val="en-US"/>
        </w:rPr>
        <w:t>.</w:t>
      </w:r>
    </w:p>
    <w:p w:rsidR="000E257C" w:rsidRPr="00432614" w:rsidRDefault="000E257C" w:rsidP="00432614">
      <w:pPr>
        <w:pStyle w:val="a5"/>
        <w:numPr>
          <w:ilvl w:val="0"/>
          <w:numId w:val="5"/>
        </w:numPr>
        <w:rPr>
          <w:lang w:val="en-US"/>
        </w:rPr>
      </w:pPr>
      <w:r w:rsidRPr="00432614">
        <w:rPr>
          <w:lang w:val="en-US"/>
        </w:rPr>
        <w:t>Fo</w:t>
      </w:r>
      <w:r w:rsidR="0023708D" w:rsidRPr="00432614">
        <w:rPr>
          <w:lang w:val="en-US"/>
        </w:rPr>
        <w:t>g</w:t>
      </w:r>
      <w:r w:rsidRPr="00432614">
        <w:rPr>
          <w:lang w:val="en-US"/>
        </w:rPr>
        <w:t xml:space="preserve"> MACHINE  A-1500</w:t>
      </w:r>
    </w:p>
    <w:p w:rsidR="0023708D" w:rsidRPr="00432614" w:rsidRDefault="004640DF" w:rsidP="00432614">
      <w:pPr>
        <w:pStyle w:val="a5"/>
        <w:numPr>
          <w:ilvl w:val="0"/>
          <w:numId w:val="5"/>
        </w:numPr>
        <w:rPr>
          <w:lang w:val="en-US"/>
        </w:rPr>
      </w:pPr>
      <w:r w:rsidRPr="00CF798D">
        <w:t>Проектор</w:t>
      </w:r>
      <w:r w:rsidR="000E257C" w:rsidRPr="00432614">
        <w:rPr>
          <w:lang w:val="en-US"/>
        </w:rPr>
        <w:t>-</w:t>
      </w:r>
      <w:r w:rsidR="00270A1A" w:rsidRPr="00432614">
        <w:rPr>
          <w:lang w:val="en-US"/>
        </w:rPr>
        <w:t>ES-A222820-1</w:t>
      </w:r>
      <w:r w:rsidR="0023708D" w:rsidRPr="00432614">
        <w:rPr>
          <w:lang w:val="en-US"/>
        </w:rPr>
        <w:t xml:space="preserve"> HISENSE(Laser </w:t>
      </w:r>
      <w:proofErr w:type="spellStart"/>
      <w:r w:rsidR="0023708D" w:rsidRPr="00432614">
        <w:rPr>
          <w:lang w:val="en-US"/>
        </w:rPr>
        <w:t>cinma</w:t>
      </w:r>
      <w:proofErr w:type="spellEnd"/>
      <w:r w:rsidR="0023708D" w:rsidRPr="00432614">
        <w:rPr>
          <w:lang w:val="en-US"/>
        </w:rPr>
        <w:t xml:space="preserve"> (TV))</w:t>
      </w:r>
    </w:p>
    <w:p w:rsidR="00CF798D" w:rsidRPr="00432614" w:rsidRDefault="00441298" w:rsidP="00432614">
      <w:pPr>
        <w:rPr>
          <w:b/>
          <w:sz w:val="28"/>
          <w:szCs w:val="28"/>
          <w:u w:val="single"/>
        </w:rPr>
      </w:pPr>
      <w:r w:rsidRPr="00432614">
        <w:rPr>
          <w:b/>
          <w:sz w:val="28"/>
          <w:szCs w:val="28"/>
          <w:u w:val="single"/>
        </w:rPr>
        <w:t>Свет:</w:t>
      </w:r>
    </w:p>
    <w:p w:rsidR="00441298" w:rsidRPr="00432614" w:rsidRDefault="00CF798D" w:rsidP="0023708D">
      <w:pPr>
        <w:rPr>
          <w:b/>
          <w:sz w:val="28"/>
          <w:szCs w:val="28"/>
          <w:u w:val="single"/>
        </w:rPr>
      </w:pPr>
      <w:r w:rsidRPr="00432614">
        <w:rPr>
          <w:rFonts w:ascii="Arial" w:hAnsi="Arial" w:cs="Arial"/>
          <w:b/>
          <w:color w:val="001A34"/>
          <w:sz w:val="21"/>
          <w:szCs w:val="21"/>
          <w:u w:val="single"/>
          <w:shd w:val="clear" w:color="auto" w:fill="FFFFFF"/>
        </w:rPr>
        <w:t>1.</w:t>
      </w:r>
      <w:r w:rsidR="00441298" w:rsidRPr="00432614">
        <w:rPr>
          <w:rFonts w:ascii="Arial" w:hAnsi="Arial" w:cs="Arial"/>
          <w:b/>
          <w:color w:val="001A34"/>
          <w:sz w:val="21"/>
          <w:szCs w:val="21"/>
          <w:u w:val="single"/>
          <w:shd w:val="clear" w:color="auto" w:fill="FFFFFF"/>
        </w:rPr>
        <w:t xml:space="preserve">Вращающаяся голова LED </w:t>
      </w:r>
      <w:proofErr w:type="spellStart"/>
      <w:r w:rsidR="00441298" w:rsidRPr="00432614">
        <w:rPr>
          <w:rFonts w:ascii="Arial" w:hAnsi="Arial" w:cs="Arial"/>
          <w:b/>
          <w:color w:val="001A34"/>
          <w:sz w:val="21"/>
          <w:szCs w:val="21"/>
          <w:u w:val="single"/>
          <w:shd w:val="clear" w:color="auto" w:fill="FFFFFF"/>
        </w:rPr>
        <w:t>Spot</w:t>
      </w:r>
      <w:proofErr w:type="spellEnd"/>
      <w:r w:rsidR="00441298" w:rsidRPr="00432614">
        <w:rPr>
          <w:rFonts w:ascii="Arial" w:hAnsi="Arial" w:cs="Arial"/>
          <w:b/>
          <w:color w:val="001A34"/>
          <w:sz w:val="21"/>
          <w:szCs w:val="21"/>
          <w:u w:val="single"/>
          <w:shd w:val="clear" w:color="auto" w:fill="FFFFFF"/>
        </w:rPr>
        <w:t xml:space="preserve"> 100W.</w:t>
      </w:r>
      <w:r w:rsidR="00441298" w:rsidRPr="00432614">
        <w:rPr>
          <w:b/>
          <w:sz w:val="28"/>
          <w:szCs w:val="28"/>
          <w:u w:val="single"/>
        </w:rPr>
        <w:t>-4 шт.</w:t>
      </w:r>
    </w:p>
    <w:p w:rsidR="00441298" w:rsidRPr="00432614" w:rsidRDefault="00441298" w:rsidP="00432614">
      <w:pPr>
        <w:pStyle w:val="a5"/>
        <w:numPr>
          <w:ilvl w:val="0"/>
          <w:numId w:val="6"/>
        </w:num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 w:rsidRPr="00432614">
        <w:rPr>
          <w:rFonts w:ascii="Arial" w:hAnsi="Arial" w:cs="Arial"/>
          <w:color w:val="001A34"/>
          <w:sz w:val="21"/>
          <w:szCs w:val="21"/>
          <w:u w:val="single"/>
          <w:shd w:val="clear" w:color="auto" w:fill="FFFFFF"/>
        </w:rPr>
        <w:t>Технические характеристики:</w:t>
      </w:r>
      <w:r w:rsidRPr="00432614">
        <w:rPr>
          <w:rFonts w:ascii="Arial" w:hAnsi="Arial" w:cs="Arial"/>
          <w:color w:val="001A34"/>
          <w:sz w:val="21"/>
          <w:szCs w:val="21"/>
          <w:u w:val="single"/>
        </w:rPr>
        <w:br/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Потребляемая мощность: 130 Вт</w:t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Источник света: </w:t>
      </w:r>
      <w:proofErr w:type="spellStart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Ультраякий</w:t>
      </w:r>
      <w:proofErr w:type="spellEnd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LED 100W</w:t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Режим управления: Авто, звук, </w:t>
      </w:r>
      <w:proofErr w:type="spellStart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Dmx</w:t>
      </w:r>
      <w:proofErr w:type="spellEnd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, </w:t>
      </w:r>
      <w:proofErr w:type="spellStart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Master</w:t>
      </w:r>
      <w:proofErr w:type="spellEnd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, </w:t>
      </w:r>
      <w:proofErr w:type="spellStart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Slave</w:t>
      </w:r>
      <w:proofErr w:type="spellEnd"/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Управление: </w:t>
      </w:r>
      <w:proofErr w:type="gramStart"/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DMX 512, 14 каналов</w:t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</w:rPr>
        <w:br/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Цвета: 7 цветов + белый + эффект радуги</w:t>
      </w:r>
      <w:r w:rsidRPr="00432614">
        <w:rPr>
          <w:rFonts w:ascii="Arial" w:hAnsi="Arial" w:cs="Arial"/>
          <w:color w:val="001A34"/>
          <w:sz w:val="21"/>
          <w:szCs w:val="21"/>
          <w:shd w:val="clear" w:color="auto" w:fill="FFFFFF"/>
        </w:rPr>
        <w:t>)</w:t>
      </w:r>
      <w:proofErr w:type="gramEnd"/>
    </w:p>
    <w:p w:rsidR="00432614" w:rsidRDefault="00432614" w:rsidP="00441298">
      <w:pPr>
        <w:pStyle w:val="a3"/>
        <w:spacing w:before="0" w:beforeAutospacing="0" w:after="225" w:afterAutospacing="0"/>
        <w:rPr>
          <w:rFonts w:ascii="Arial" w:hAnsi="Arial" w:cs="Arial"/>
          <w:b/>
          <w:color w:val="16151D"/>
          <w:sz w:val="23"/>
          <w:szCs w:val="23"/>
        </w:rPr>
      </w:pPr>
    </w:p>
    <w:p w:rsidR="00432614" w:rsidRDefault="00432614" w:rsidP="00441298">
      <w:pPr>
        <w:pStyle w:val="a3"/>
        <w:spacing w:before="0" w:beforeAutospacing="0" w:after="225" w:afterAutospacing="0"/>
        <w:rPr>
          <w:rFonts w:ascii="Arial" w:hAnsi="Arial" w:cs="Arial"/>
          <w:b/>
          <w:color w:val="16151D"/>
          <w:sz w:val="23"/>
          <w:szCs w:val="23"/>
        </w:rPr>
      </w:pPr>
    </w:p>
    <w:p w:rsidR="00432614" w:rsidRPr="00432614" w:rsidRDefault="00CF798D" w:rsidP="00432614">
      <w:pPr>
        <w:pStyle w:val="a3"/>
        <w:spacing w:before="0" w:beforeAutospacing="0" w:after="225" w:afterAutospacing="0"/>
        <w:rPr>
          <w:rFonts w:ascii="Arial" w:hAnsi="Arial" w:cs="Arial"/>
          <w:b/>
          <w:color w:val="16151D"/>
          <w:sz w:val="23"/>
          <w:szCs w:val="23"/>
          <w:u w:val="single"/>
        </w:rPr>
      </w:pPr>
      <w:r w:rsidRPr="00432614">
        <w:rPr>
          <w:rFonts w:ascii="Arial" w:hAnsi="Arial" w:cs="Arial"/>
          <w:b/>
          <w:color w:val="16151D"/>
          <w:sz w:val="23"/>
          <w:szCs w:val="23"/>
          <w:u w:val="single"/>
        </w:rPr>
        <w:lastRenderedPageBreak/>
        <w:t>2.</w:t>
      </w:r>
      <w:r w:rsidR="00441298" w:rsidRPr="00432614">
        <w:rPr>
          <w:rFonts w:ascii="Arial" w:hAnsi="Arial" w:cs="Arial"/>
          <w:b/>
          <w:color w:val="16151D"/>
          <w:sz w:val="23"/>
          <w:szCs w:val="23"/>
          <w:u w:val="single"/>
        </w:rPr>
        <w:t>Светодиодный прожектор типа PAR</w:t>
      </w:r>
      <w:r w:rsidR="00441298" w:rsidRPr="00432614">
        <w:rPr>
          <w:rFonts w:ascii="Arial" w:hAnsi="Arial" w:cs="Arial"/>
          <w:b/>
          <w:color w:val="16151D"/>
          <w:sz w:val="23"/>
          <w:szCs w:val="23"/>
          <w:u w:val="single"/>
        </w:rPr>
        <w:t>-8 шт.</w:t>
      </w:r>
    </w:p>
    <w:p w:rsidR="00441298" w:rsidRPr="00441298" w:rsidRDefault="00441298" w:rsidP="00432614">
      <w:pPr>
        <w:pStyle w:val="a3"/>
        <w:numPr>
          <w:ilvl w:val="0"/>
          <w:numId w:val="6"/>
        </w:numPr>
        <w:spacing w:before="0" w:beforeAutospacing="0" w:after="225" w:afterAutospacing="0"/>
        <w:rPr>
          <w:rFonts w:ascii="Arial" w:hAnsi="Arial" w:cs="Arial"/>
          <w:b/>
          <w:color w:val="16151D"/>
          <w:sz w:val="23"/>
          <w:szCs w:val="23"/>
          <w:u w:val="single"/>
        </w:rPr>
      </w:pPr>
      <w:r w:rsidRPr="00441298">
        <w:rPr>
          <w:rStyle w:val="a4"/>
          <w:rFonts w:ascii="Arial" w:hAnsi="Arial" w:cs="Arial"/>
          <w:b w:val="0"/>
          <w:color w:val="16151D"/>
          <w:sz w:val="23"/>
          <w:szCs w:val="23"/>
          <w:u w:val="single"/>
        </w:rPr>
        <w:t>Технические характеристики: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Частота — 50/60 Гц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Мощность – 200 Вт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 xml:space="preserve">Источник света — 54 х 3 – </w:t>
      </w:r>
      <w:proofErr w:type="gramStart"/>
      <w:r>
        <w:rPr>
          <w:rFonts w:ascii="Arial" w:hAnsi="Arial" w:cs="Arial"/>
          <w:color w:val="16151D"/>
          <w:sz w:val="23"/>
          <w:szCs w:val="23"/>
        </w:rPr>
        <w:t>Ваттных</w:t>
      </w:r>
      <w:proofErr w:type="gramEnd"/>
      <w:r>
        <w:rPr>
          <w:rFonts w:ascii="Arial" w:hAnsi="Arial" w:cs="Arial"/>
          <w:color w:val="16151D"/>
          <w:sz w:val="23"/>
          <w:szCs w:val="23"/>
        </w:rPr>
        <w:t xml:space="preserve"> светодиода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 xml:space="preserve">Цвет LED — RGBW (R – 12, G – 18, B – 18, W – 6 </w:t>
      </w:r>
      <w:proofErr w:type="spellStart"/>
      <w:proofErr w:type="gramStart"/>
      <w:r>
        <w:rPr>
          <w:rFonts w:ascii="Arial" w:hAnsi="Arial" w:cs="Arial"/>
          <w:color w:val="16151D"/>
          <w:sz w:val="23"/>
          <w:szCs w:val="23"/>
        </w:rPr>
        <w:t>шт</w:t>
      </w:r>
      <w:proofErr w:type="spellEnd"/>
      <w:proofErr w:type="gramEnd"/>
      <w:r>
        <w:rPr>
          <w:rFonts w:ascii="Arial" w:hAnsi="Arial" w:cs="Arial"/>
          <w:color w:val="16151D"/>
          <w:sz w:val="23"/>
          <w:szCs w:val="23"/>
        </w:rPr>
        <w:t>)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Угол раскрытия луча – 60 градусов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Режимы работы — DMX512/ </w:t>
      </w:r>
      <w:proofErr w:type="spellStart"/>
      <w:r>
        <w:rPr>
          <w:rFonts w:ascii="Arial" w:hAnsi="Arial" w:cs="Arial"/>
          <w:color w:val="16151D"/>
          <w:sz w:val="23"/>
          <w:szCs w:val="23"/>
        </w:rPr>
        <w:t>Master-slave</w:t>
      </w:r>
      <w:proofErr w:type="spellEnd"/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DMX каналы – 4 – канальный DMX режим, 8 – канальный DMX режим</w:t>
      </w:r>
    </w:p>
    <w:p w:rsidR="00441298" w:rsidRDefault="00441298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  <w:r>
        <w:rPr>
          <w:rFonts w:ascii="Arial" w:hAnsi="Arial" w:cs="Arial"/>
          <w:color w:val="16151D"/>
          <w:sz w:val="23"/>
          <w:szCs w:val="23"/>
        </w:rPr>
        <w:t>Габариты — 240×220×330 мм</w:t>
      </w:r>
    </w:p>
    <w:p w:rsidR="00CF798D" w:rsidRPr="00432614" w:rsidRDefault="00CF798D" w:rsidP="00441298">
      <w:pPr>
        <w:pStyle w:val="a3"/>
        <w:spacing w:before="0" w:beforeAutospacing="0" w:after="225" w:afterAutospacing="0"/>
        <w:rPr>
          <w:rFonts w:ascii="Arial" w:hAnsi="Arial" w:cs="Arial"/>
          <w:b/>
          <w:color w:val="16151D"/>
          <w:sz w:val="23"/>
          <w:szCs w:val="23"/>
          <w:u w:val="single"/>
        </w:rPr>
      </w:pPr>
      <w:r w:rsidRPr="00432614">
        <w:rPr>
          <w:rFonts w:ascii="Arial" w:hAnsi="Arial" w:cs="Arial"/>
          <w:b/>
          <w:color w:val="16151D"/>
          <w:sz w:val="23"/>
          <w:szCs w:val="23"/>
          <w:u w:val="single"/>
        </w:rPr>
        <w:t>3.Шар с двумя осветителями.</w:t>
      </w:r>
    </w:p>
    <w:p w:rsidR="00CF798D" w:rsidRDefault="00CF798D" w:rsidP="00441298">
      <w:pPr>
        <w:pStyle w:val="a3"/>
        <w:spacing w:before="0" w:beforeAutospacing="0" w:after="225" w:afterAutospacing="0"/>
        <w:rPr>
          <w:rFonts w:ascii="Arial" w:hAnsi="Arial" w:cs="Arial"/>
          <w:color w:val="16151D"/>
          <w:sz w:val="23"/>
          <w:szCs w:val="23"/>
        </w:rPr>
      </w:pPr>
    </w:p>
    <w:p w:rsidR="00441298" w:rsidRPr="00441298" w:rsidRDefault="00441298" w:rsidP="0023708D">
      <w:pPr>
        <w:rPr>
          <w:sz w:val="28"/>
          <w:szCs w:val="28"/>
        </w:rPr>
      </w:pPr>
      <w:bookmarkStart w:id="0" w:name="_GoBack"/>
      <w:bookmarkEnd w:id="0"/>
    </w:p>
    <w:p w:rsidR="000E257C" w:rsidRPr="00441298" w:rsidRDefault="000E257C"/>
    <w:sectPr w:rsidR="000E257C" w:rsidRPr="00441298" w:rsidSect="0043261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555"/>
    <w:multiLevelType w:val="hybridMultilevel"/>
    <w:tmpl w:val="5988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0414"/>
    <w:multiLevelType w:val="hybridMultilevel"/>
    <w:tmpl w:val="466E4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77447"/>
    <w:multiLevelType w:val="hybridMultilevel"/>
    <w:tmpl w:val="5356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46FFF"/>
    <w:multiLevelType w:val="hybridMultilevel"/>
    <w:tmpl w:val="91EA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E1522"/>
    <w:multiLevelType w:val="hybridMultilevel"/>
    <w:tmpl w:val="36361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025B2"/>
    <w:multiLevelType w:val="hybridMultilevel"/>
    <w:tmpl w:val="C656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30"/>
    <w:rsid w:val="000E257C"/>
    <w:rsid w:val="001E71D0"/>
    <w:rsid w:val="0023708D"/>
    <w:rsid w:val="00270A1A"/>
    <w:rsid w:val="00381B01"/>
    <w:rsid w:val="00432614"/>
    <w:rsid w:val="00441298"/>
    <w:rsid w:val="004640DF"/>
    <w:rsid w:val="00587B2A"/>
    <w:rsid w:val="005F7430"/>
    <w:rsid w:val="00617BEF"/>
    <w:rsid w:val="007614A2"/>
    <w:rsid w:val="00CB553C"/>
    <w:rsid w:val="00C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298"/>
    <w:rPr>
      <w:b/>
      <w:bCs/>
    </w:rPr>
  </w:style>
  <w:style w:type="paragraph" w:styleId="a5">
    <w:name w:val="List Paragraph"/>
    <w:basedOn w:val="a"/>
    <w:uiPriority w:val="34"/>
    <w:qFormat/>
    <w:rsid w:val="00CF7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298"/>
    <w:rPr>
      <w:b/>
      <w:bCs/>
    </w:rPr>
  </w:style>
  <w:style w:type="paragraph" w:styleId="a5">
    <w:name w:val="List Paragraph"/>
    <w:basedOn w:val="a"/>
    <w:uiPriority w:val="34"/>
    <w:qFormat/>
    <w:rsid w:val="00CF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krona.elektronika@gmail.com</dc:creator>
  <cp:keywords/>
  <dc:description/>
  <cp:lastModifiedBy>krona.elektronika@gmail.com</cp:lastModifiedBy>
  <cp:revision>5</cp:revision>
  <dcterms:created xsi:type="dcterms:W3CDTF">2025-04-19T08:30:00Z</dcterms:created>
  <dcterms:modified xsi:type="dcterms:W3CDTF">2025-05-08T12:42:00Z</dcterms:modified>
</cp:coreProperties>
</file>